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88BE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88BF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88BF1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6B588BF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B588BF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B588BF4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2183636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21836364"/>
    </w:p>
    <w:p w14:paraId="6B588BF5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B588BF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01541533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01541533"/>
    </w:p>
    <w:p w14:paraId="6B588BF7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88BF8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588BF9" w14:textId="52E1895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Pr="00D175DA">
        <w:rPr>
          <w:rFonts w:asciiTheme="minorHAnsi" w:hAnsiTheme="minorHAnsi" w:cstheme="minorHAnsi"/>
          <w:b/>
          <w:sz w:val="20"/>
          <w:szCs w:val="20"/>
        </w:rPr>
        <w:t>Storitve fiksnih komunikacij</w:t>
      </w:r>
    </w:p>
    <w:p w14:paraId="6B588BFA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B588BFB" w14:textId="77777777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in v Uradnem listu EU z dne ___________, pod št. __________, se prijavljamo na javno naročilo in prilagamo našo ponudbeno dokumentacijo v skladu z navodili za izdelavo ponudbe.</w:t>
      </w:r>
    </w:p>
    <w:p w14:paraId="6B588BFC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6B588BFD" w14:textId="77777777"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6B588BFE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588BFF" w14:textId="77777777" w:rsidR="0057567B" w:rsidRPr="00D175DA" w:rsidRDefault="0057567B" w:rsidP="001514AB">
      <w:pPr>
        <w:numPr>
          <w:ilvl w:val="2"/>
          <w:numId w:val="3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b/>
          <w:sz w:val="20"/>
          <w:szCs w:val="20"/>
        </w:rPr>
        <w:t>CENA OPREME IN STORITEV</w:t>
      </w:r>
    </w:p>
    <w:p w14:paraId="6B588C00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6471"/>
        <w:gridCol w:w="2873"/>
      </w:tblGrid>
      <w:tr w:rsidR="0057567B" w:rsidRPr="00D175DA" w14:paraId="6B588C03" w14:textId="77777777" w:rsidTr="00965F17">
        <w:trPr>
          <w:trHeight w:val="567"/>
        </w:trPr>
        <w:tc>
          <w:tcPr>
            <w:tcW w:w="6516" w:type="dxa"/>
            <w:shd w:val="clear" w:color="auto" w:fill="DEEAF6" w:themeFill="accent1" w:themeFillTint="33"/>
            <w:vAlign w:val="center"/>
          </w:tcPr>
          <w:p w14:paraId="6B588C01" w14:textId="77777777" w:rsidR="0057567B" w:rsidRPr="00D175DA" w:rsidRDefault="0057567B" w:rsidP="002566E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/>
                <w:sz w:val="20"/>
                <w:szCs w:val="20"/>
              </w:rPr>
              <w:t>Naziv ponudbene postavke</w:t>
            </w:r>
          </w:p>
        </w:tc>
        <w:tc>
          <w:tcPr>
            <w:tcW w:w="2887" w:type="dxa"/>
            <w:shd w:val="clear" w:color="auto" w:fill="DEEAF6" w:themeFill="accent1" w:themeFillTint="33"/>
            <w:vAlign w:val="center"/>
          </w:tcPr>
          <w:p w14:paraId="6B588C02" w14:textId="77777777" w:rsidR="0057567B" w:rsidRPr="00D175DA" w:rsidRDefault="0057567B" w:rsidP="002566E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/>
                <w:sz w:val="20"/>
                <w:szCs w:val="20"/>
              </w:rPr>
              <w:t>Ponudbena vrednost</w:t>
            </w:r>
          </w:p>
        </w:tc>
      </w:tr>
      <w:tr w:rsidR="0057567B" w:rsidRPr="00D175DA" w14:paraId="6B588C06" w14:textId="77777777" w:rsidTr="002566E2">
        <w:trPr>
          <w:trHeight w:val="340"/>
        </w:trPr>
        <w:tc>
          <w:tcPr>
            <w:tcW w:w="6516" w:type="dxa"/>
            <w:vAlign w:val="center"/>
          </w:tcPr>
          <w:p w14:paraId="6B588C04" w14:textId="77777777" w:rsidR="0057567B" w:rsidRPr="00D175DA" w:rsidRDefault="0057567B" w:rsidP="002566E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Ponudbena vrednost (v EUR brez DDV)*</w:t>
            </w:r>
          </w:p>
        </w:tc>
        <w:permStart w:id="2089882260" w:edGrp="everyone"/>
        <w:tc>
          <w:tcPr>
            <w:tcW w:w="2887" w:type="dxa"/>
            <w:vAlign w:val="center"/>
          </w:tcPr>
          <w:p w14:paraId="6B588C05" w14:textId="77777777" w:rsidR="0057567B" w:rsidRPr="00D175DA" w:rsidRDefault="00965F17" w:rsidP="002566E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89882260"/>
            <w:r w:rsidR="0057567B" w:rsidRPr="00D175DA">
              <w:rPr>
                <w:rFonts w:asciiTheme="minorHAnsi" w:hAnsiTheme="minorHAnsi" w:cstheme="minorHAnsi"/>
                <w:sz w:val="20"/>
                <w:szCs w:val="20"/>
              </w:rPr>
              <w:t xml:space="preserve"> EUR</w:t>
            </w:r>
          </w:p>
        </w:tc>
      </w:tr>
      <w:tr w:rsidR="0057567B" w:rsidRPr="00D175DA" w14:paraId="6B588C09" w14:textId="77777777" w:rsidTr="002566E2">
        <w:trPr>
          <w:trHeight w:val="340"/>
        </w:trPr>
        <w:tc>
          <w:tcPr>
            <w:tcW w:w="6516" w:type="dxa"/>
            <w:vAlign w:val="center"/>
          </w:tcPr>
          <w:p w14:paraId="6B588C07" w14:textId="77777777" w:rsidR="0057567B" w:rsidRPr="00D175DA" w:rsidRDefault="0057567B" w:rsidP="002566E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Vrednost DDV (22 %)</w:t>
            </w:r>
          </w:p>
        </w:tc>
        <w:permStart w:id="1338058986" w:edGrp="everyone"/>
        <w:tc>
          <w:tcPr>
            <w:tcW w:w="2887" w:type="dxa"/>
            <w:vAlign w:val="center"/>
          </w:tcPr>
          <w:p w14:paraId="6B588C08" w14:textId="77777777" w:rsidR="0057567B" w:rsidRPr="00D175DA" w:rsidRDefault="00965F17" w:rsidP="002566E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058986"/>
            <w:r w:rsidR="0057567B" w:rsidRPr="00D175DA">
              <w:rPr>
                <w:rFonts w:asciiTheme="minorHAnsi" w:hAnsiTheme="minorHAnsi" w:cstheme="minorHAnsi"/>
                <w:sz w:val="20"/>
                <w:szCs w:val="20"/>
              </w:rPr>
              <w:t xml:space="preserve"> EUR</w:t>
            </w:r>
          </w:p>
        </w:tc>
      </w:tr>
      <w:tr w:rsidR="0057567B" w:rsidRPr="00D175DA" w14:paraId="6B588C0C" w14:textId="77777777" w:rsidTr="002566E2">
        <w:trPr>
          <w:trHeight w:val="340"/>
        </w:trPr>
        <w:tc>
          <w:tcPr>
            <w:tcW w:w="6516" w:type="dxa"/>
            <w:vAlign w:val="center"/>
          </w:tcPr>
          <w:p w14:paraId="6B588C0A" w14:textId="77777777" w:rsidR="0057567B" w:rsidRPr="00D175DA" w:rsidRDefault="0057567B" w:rsidP="002566E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Skupna ponudbena vrednost (v EUR z DDV)</w:t>
            </w:r>
          </w:p>
        </w:tc>
        <w:permStart w:id="2082105423" w:edGrp="everyone"/>
        <w:tc>
          <w:tcPr>
            <w:tcW w:w="2887" w:type="dxa"/>
            <w:vAlign w:val="center"/>
          </w:tcPr>
          <w:p w14:paraId="6B588C0B" w14:textId="77777777" w:rsidR="0057567B" w:rsidRPr="00D175DA" w:rsidRDefault="00965F17" w:rsidP="002566E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82105423"/>
            <w:r w:rsidR="0057567B" w:rsidRPr="00D175DA">
              <w:rPr>
                <w:rFonts w:asciiTheme="minorHAnsi" w:hAnsiTheme="minorHAnsi" w:cstheme="minorHAnsi"/>
                <w:sz w:val="20"/>
                <w:szCs w:val="20"/>
              </w:rPr>
              <w:t xml:space="preserve"> EUR</w:t>
            </w:r>
          </w:p>
        </w:tc>
      </w:tr>
    </w:tbl>
    <w:p w14:paraId="6B588C0D" w14:textId="66D7A9EC" w:rsidR="0057567B" w:rsidRPr="00D175DA" w:rsidRDefault="0057567B" w:rsidP="0057567B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D175DA">
        <w:rPr>
          <w:rFonts w:asciiTheme="minorHAnsi" w:hAnsiTheme="minorHAnsi" w:cstheme="minorHAnsi"/>
          <w:i/>
          <w:sz w:val="20"/>
          <w:szCs w:val="20"/>
        </w:rPr>
        <w:t xml:space="preserve">*(vrednost celice </w:t>
      </w:r>
      <w:r w:rsidRPr="00926B4C">
        <w:rPr>
          <w:rFonts w:asciiTheme="minorHAnsi" w:hAnsiTheme="minorHAnsi" w:cstheme="minorHAnsi"/>
          <w:i/>
          <w:sz w:val="20"/>
          <w:szCs w:val="20"/>
        </w:rPr>
        <w:t>E</w:t>
      </w:r>
      <w:r w:rsidR="001C053C">
        <w:rPr>
          <w:rFonts w:asciiTheme="minorHAnsi" w:hAnsiTheme="minorHAnsi" w:cstheme="minorHAnsi"/>
          <w:i/>
          <w:sz w:val="20"/>
          <w:szCs w:val="20"/>
        </w:rPr>
        <w:t>4</w:t>
      </w:r>
      <w:r w:rsidR="0049585F">
        <w:rPr>
          <w:rFonts w:asciiTheme="minorHAnsi" w:hAnsiTheme="minorHAnsi" w:cstheme="minorHAnsi"/>
          <w:i/>
          <w:sz w:val="20"/>
          <w:szCs w:val="20"/>
        </w:rPr>
        <w:t>9</w:t>
      </w:r>
      <w:r w:rsidRPr="00D04D99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</w:t>
      </w:r>
      <w:r w:rsidRPr="00C539DB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v obrazcu št. </w:t>
      </w:r>
      <w:r w:rsidR="00B33DCC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6</w:t>
      </w:r>
      <w:r w:rsidR="00C539DB" w:rsidRPr="00C539DB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_</w:t>
      </w:r>
      <w:r w:rsidRPr="00C539DB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Predračun</w:t>
      </w:r>
      <w:r w:rsidRPr="00D175DA">
        <w:rPr>
          <w:rFonts w:asciiTheme="minorHAnsi" w:hAnsiTheme="minorHAnsi" w:cstheme="minorHAnsi"/>
          <w:i/>
          <w:sz w:val="20"/>
          <w:szCs w:val="20"/>
        </w:rPr>
        <w:t>)</w:t>
      </w:r>
    </w:p>
    <w:p w14:paraId="6B588C22" w14:textId="77777777" w:rsidR="0057567B" w:rsidRPr="00D175DA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B588C23" w14:textId="16CD4125" w:rsidR="0057567B" w:rsidRPr="00D175DA" w:rsidRDefault="00052731" w:rsidP="0057567B">
      <w:pPr>
        <w:numPr>
          <w:ilvl w:val="2"/>
          <w:numId w:val="3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TEHNIČNA IN POSLOVNA ODLIČNOST PONUDNIKA</w:t>
      </w:r>
      <w:r w:rsidR="00A20601">
        <w:rPr>
          <w:rFonts w:asciiTheme="minorHAnsi" w:hAnsiTheme="minorHAnsi" w:cstheme="minorHAnsi"/>
          <w:b/>
          <w:sz w:val="20"/>
          <w:szCs w:val="20"/>
        </w:rPr>
        <w:t>*</w:t>
      </w:r>
    </w:p>
    <w:p w14:paraId="6B588C24" w14:textId="77777777" w:rsidR="0057567B" w:rsidRPr="00D175DA" w:rsidRDefault="0057567B" w:rsidP="0057567B">
      <w:pPr>
        <w:keepNext/>
        <w:keepLines/>
        <w:tabs>
          <w:tab w:val="left" w:pos="360"/>
        </w:tabs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5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591"/>
        <w:gridCol w:w="724"/>
        <w:gridCol w:w="725"/>
      </w:tblGrid>
      <w:tr w:rsidR="0057567B" w:rsidRPr="00D175DA" w14:paraId="6B588C28" w14:textId="77777777" w:rsidTr="000E27D1">
        <w:trPr>
          <w:trHeight w:val="523"/>
          <w:jc w:val="center"/>
        </w:trPr>
        <w:tc>
          <w:tcPr>
            <w:tcW w:w="8070" w:type="dxa"/>
            <w:gridSpan w:val="2"/>
            <w:shd w:val="clear" w:color="auto" w:fill="DEEAF6" w:themeFill="accent1" w:themeFillTint="33"/>
            <w:vAlign w:val="center"/>
          </w:tcPr>
          <w:p w14:paraId="6B588C25" w14:textId="77777777" w:rsidR="0057567B" w:rsidRPr="00D175DA" w:rsidRDefault="0057567B" w:rsidP="002566E2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/>
                <w:sz w:val="20"/>
                <w:szCs w:val="20"/>
              </w:rPr>
              <w:t>DODATNA MERILA</w:t>
            </w:r>
          </w:p>
        </w:tc>
        <w:tc>
          <w:tcPr>
            <w:tcW w:w="724" w:type="dxa"/>
            <w:shd w:val="clear" w:color="auto" w:fill="DEEAF6" w:themeFill="accent1" w:themeFillTint="33"/>
            <w:noWrap/>
            <w:vAlign w:val="center"/>
          </w:tcPr>
          <w:p w14:paraId="6B588C26" w14:textId="608F101D" w:rsidR="0057567B" w:rsidRPr="00D175DA" w:rsidRDefault="00ED718C" w:rsidP="002566E2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</w:t>
            </w:r>
          </w:p>
        </w:tc>
        <w:tc>
          <w:tcPr>
            <w:tcW w:w="725" w:type="dxa"/>
            <w:shd w:val="clear" w:color="auto" w:fill="DEEAF6" w:themeFill="accent1" w:themeFillTint="33"/>
            <w:vAlign w:val="center"/>
          </w:tcPr>
          <w:p w14:paraId="6B588C27" w14:textId="619E585C" w:rsidR="0057567B" w:rsidRPr="00D175DA" w:rsidRDefault="00ED718C" w:rsidP="002566E2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</w:t>
            </w:r>
          </w:p>
        </w:tc>
      </w:tr>
      <w:tr w:rsidR="0057567B" w:rsidRPr="00D175DA" w14:paraId="6B588C2D" w14:textId="77777777" w:rsidTr="000E27D1">
        <w:trPr>
          <w:trHeight w:val="300"/>
          <w:jc w:val="center"/>
        </w:trPr>
        <w:tc>
          <w:tcPr>
            <w:tcW w:w="479" w:type="dxa"/>
            <w:shd w:val="clear" w:color="auto" w:fill="FFFFFF" w:themeFill="background1"/>
            <w:vAlign w:val="center"/>
          </w:tcPr>
          <w:p w14:paraId="6B588C29" w14:textId="77777777" w:rsidR="0057567B" w:rsidRPr="00D175DA" w:rsidRDefault="0057567B" w:rsidP="0057567B">
            <w:pPr>
              <w:keepNext/>
              <w:keepLines/>
              <w:numPr>
                <w:ilvl w:val="0"/>
                <w:numId w:val="6"/>
              </w:numPr>
              <w:ind w:left="357" w:hanging="3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91" w:type="dxa"/>
            <w:shd w:val="clear" w:color="auto" w:fill="FFFFFF" w:themeFill="background1"/>
          </w:tcPr>
          <w:p w14:paraId="6B588C2A" w14:textId="76E3C9B8" w:rsidR="0057567B" w:rsidRPr="00D175DA" w:rsidRDefault="008829DA" w:rsidP="002566E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829D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Veljaven certifikat o kakovosti poslovanja ISO-9001: pet (5) točk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77638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4" w:type="dxa"/>
                <w:noWrap/>
                <w:vAlign w:val="center"/>
              </w:tcPr>
              <w:p w14:paraId="6B588C2B" w14:textId="24B54DBC" w:rsidR="0057567B" w:rsidRPr="00D175DA" w:rsidRDefault="008829DA" w:rsidP="002566E2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802034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vAlign w:val="center"/>
              </w:tcPr>
              <w:p w14:paraId="6B588C2C" w14:textId="71E061FF" w:rsidR="0057567B" w:rsidRPr="00D175DA" w:rsidRDefault="008829DA" w:rsidP="002566E2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7567B" w:rsidRPr="00D175DA" w14:paraId="6B588C32" w14:textId="77777777" w:rsidTr="000E27D1">
        <w:trPr>
          <w:trHeight w:val="300"/>
          <w:jc w:val="center"/>
        </w:trPr>
        <w:tc>
          <w:tcPr>
            <w:tcW w:w="479" w:type="dxa"/>
            <w:shd w:val="clear" w:color="auto" w:fill="FFFFFF" w:themeFill="background1"/>
            <w:vAlign w:val="center"/>
          </w:tcPr>
          <w:p w14:paraId="6B588C2E" w14:textId="77777777" w:rsidR="0057567B" w:rsidRPr="00D175DA" w:rsidRDefault="0057567B" w:rsidP="0057567B">
            <w:pPr>
              <w:keepNext/>
              <w:keepLines/>
              <w:numPr>
                <w:ilvl w:val="0"/>
                <w:numId w:val="6"/>
              </w:numPr>
              <w:ind w:left="357" w:hanging="3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91" w:type="dxa"/>
            <w:shd w:val="clear" w:color="auto" w:fill="FFFFFF" w:themeFill="background1"/>
          </w:tcPr>
          <w:p w14:paraId="6B588C2F" w14:textId="3A731EB5" w:rsidR="0057567B" w:rsidRPr="00D175DA" w:rsidRDefault="00ED718C" w:rsidP="002566E2">
            <w:pPr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ED718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Veljaven certifikat o sistemu varovanja informacijskih sredstev ISO 27001: pet (5) točk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013640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4" w:type="dxa"/>
                <w:noWrap/>
                <w:vAlign w:val="center"/>
              </w:tcPr>
              <w:p w14:paraId="6B588C30" w14:textId="02F51BA1" w:rsidR="0057567B" w:rsidRPr="00D175DA" w:rsidRDefault="008829DA" w:rsidP="002566E2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-112415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vAlign w:val="center"/>
              </w:tcPr>
              <w:p w14:paraId="6B588C31" w14:textId="1A7CC7BE" w:rsidR="0057567B" w:rsidRPr="00D175DA" w:rsidRDefault="008829DA" w:rsidP="002566E2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8829DA" w:rsidRPr="00D175DA" w14:paraId="3F33CCC3" w14:textId="77777777" w:rsidTr="000E27D1">
        <w:trPr>
          <w:trHeight w:val="300"/>
          <w:jc w:val="center"/>
        </w:trPr>
        <w:tc>
          <w:tcPr>
            <w:tcW w:w="479" w:type="dxa"/>
            <w:shd w:val="clear" w:color="auto" w:fill="FFFFFF" w:themeFill="background1"/>
            <w:vAlign w:val="center"/>
          </w:tcPr>
          <w:p w14:paraId="27D54419" w14:textId="77777777" w:rsidR="008829DA" w:rsidRPr="00D175DA" w:rsidRDefault="008829DA" w:rsidP="0057567B">
            <w:pPr>
              <w:keepNext/>
              <w:keepLines/>
              <w:numPr>
                <w:ilvl w:val="0"/>
                <w:numId w:val="6"/>
              </w:numPr>
              <w:ind w:left="357" w:hanging="3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91" w:type="dxa"/>
            <w:shd w:val="clear" w:color="auto" w:fill="FFFFFF" w:themeFill="background1"/>
          </w:tcPr>
          <w:p w14:paraId="3BA23B63" w14:textId="7C81602F" w:rsidR="008829DA" w:rsidRPr="00D175DA" w:rsidRDefault="00ED718C" w:rsidP="002566E2">
            <w:pPr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ED718C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Veljaven certifikat o vzpostavljenem sistemu brezprekinitvenega poslovanja ISO 22301: pet (5) točk</w:t>
            </w:r>
          </w:p>
        </w:tc>
        <w:sdt>
          <w:sdtPr>
            <w:rPr>
              <w:rFonts w:cstheme="minorHAnsi"/>
              <w:sz w:val="20"/>
              <w:szCs w:val="20"/>
            </w:rPr>
            <w:id w:val="663739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4" w:type="dxa"/>
                <w:noWrap/>
                <w:vAlign w:val="center"/>
              </w:tcPr>
              <w:p w14:paraId="59CD29AB" w14:textId="26891A6A" w:rsidR="008829DA" w:rsidRDefault="008829DA" w:rsidP="002566E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33996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vAlign w:val="center"/>
              </w:tcPr>
              <w:p w14:paraId="2EC463C2" w14:textId="4F03D818" w:rsidR="008829DA" w:rsidRDefault="008829DA" w:rsidP="002566E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B588C42" w14:textId="5DBF108D" w:rsidR="0057567B" w:rsidRDefault="00A20601" w:rsidP="00A20601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*    </w:t>
      </w:r>
      <w:r w:rsidRPr="00A20601">
        <w:rPr>
          <w:rFonts w:asciiTheme="minorHAnsi" w:hAnsiTheme="minorHAnsi" w:cstheme="minorHAnsi"/>
          <w:bCs/>
          <w:sz w:val="20"/>
          <w:szCs w:val="20"/>
        </w:rPr>
        <w:t>V kolikor se prijavlja konzorcij ponudnikov se točke za vsako skupino področij izmed treh</w:t>
      </w:r>
      <w:r w:rsidR="0005757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20601">
        <w:rPr>
          <w:rFonts w:asciiTheme="minorHAnsi" w:hAnsiTheme="minorHAnsi" w:cstheme="minorHAnsi"/>
          <w:bCs/>
          <w:sz w:val="20"/>
          <w:szCs w:val="20"/>
        </w:rPr>
        <w:t>dodelijo, če ima za to skupino področij veljaven certifikat vsak izmed konzorcijskih partnerjev. Če ima veljaven certifikat le eden izmed konzorcijskih partnerjev se šteje, da pogoj veljavnega certifikata ni izpolnjen (nič točk).</w:t>
      </w:r>
    </w:p>
    <w:p w14:paraId="31FDA08B" w14:textId="68E09A7C" w:rsidR="003768B4" w:rsidRPr="003768B4" w:rsidRDefault="003768B4" w:rsidP="00A20601">
      <w:pPr>
        <w:jc w:val="both"/>
        <w:rPr>
          <w:rFonts w:asciiTheme="minorHAnsi" w:hAnsiTheme="minorHAnsi" w:cstheme="minorHAnsi"/>
          <w:b/>
          <w:color w:val="C00000"/>
          <w:sz w:val="20"/>
          <w:szCs w:val="20"/>
        </w:rPr>
      </w:pPr>
      <w:r w:rsidRPr="003768B4">
        <w:rPr>
          <w:rFonts w:asciiTheme="minorHAnsi" w:hAnsiTheme="minorHAnsi" w:cstheme="minorHAnsi"/>
          <w:b/>
          <w:color w:val="C00000"/>
          <w:sz w:val="20"/>
          <w:szCs w:val="20"/>
        </w:rPr>
        <w:t xml:space="preserve">Ponudnik mora kopije veljavnih certifikatov priložiti </w:t>
      </w:r>
      <w:r>
        <w:rPr>
          <w:rFonts w:asciiTheme="minorHAnsi" w:hAnsiTheme="minorHAnsi" w:cstheme="minorHAnsi"/>
          <w:b/>
          <w:color w:val="C00000"/>
          <w:sz w:val="20"/>
          <w:szCs w:val="20"/>
        </w:rPr>
        <w:t xml:space="preserve">že ob oddaji </w:t>
      </w:r>
      <w:r w:rsidRPr="003768B4">
        <w:rPr>
          <w:rFonts w:asciiTheme="minorHAnsi" w:hAnsiTheme="minorHAnsi" w:cstheme="minorHAnsi"/>
          <w:b/>
          <w:color w:val="C00000"/>
          <w:sz w:val="20"/>
          <w:szCs w:val="20"/>
        </w:rPr>
        <w:t>ponudb</w:t>
      </w:r>
      <w:r>
        <w:rPr>
          <w:rFonts w:asciiTheme="minorHAnsi" w:hAnsiTheme="minorHAnsi" w:cstheme="minorHAnsi"/>
          <w:b/>
          <w:color w:val="C00000"/>
          <w:sz w:val="20"/>
          <w:szCs w:val="20"/>
        </w:rPr>
        <w:t>e</w:t>
      </w:r>
      <w:r w:rsidRPr="003768B4">
        <w:rPr>
          <w:rFonts w:asciiTheme="minorHAnsi" w:hAnsiTheme="minorHAnsi" w:cstheme="minorHAnsi"/>
          <w:b/>
          <w:color w:val="C00000"/>
          <w:sz w:val="20"/>
          <w:szCs w:val="20"/>
        </w:rPr>
        <w:t>, sicer toč</w:t>
      </w:r>
      <w:r>
        <w:rPr>
          <w:rFonts w:asciiTheme="minorHAnsi" w:hAnsiTheme="minorHAnsi" w:cstheme="minorHAnsi"/>
          <w:b/>
          <w:color w:val="C00000"/>
          <w:sz w:val="20"/>
          <w:szCs w:val="20"/>
        </w:rPr>
        <w:t>k</w:t>
      </w:r>
      <w:r w:rsidRPr="003768B4">
        <w:rPr>
          <w:rFonts w:asciiTheme="minorHAnsi" w:hAnsiTheme="minorHAnsi" w:cstheme="minorHAnsi"/>
          <w:b/>
          <w:color w:val="C00000"/>
          <w:sz w:val="20"/>
          <w:szCs w:val="20"/>
        </w:rPr>
        <w:t>e ne bodo priznane!</w:t>
      </w:r>
    </w:p>
    <w:p w14:paraId="19260A23" w14:textId="77777777" w:rsidR="00A20601" w:rsidRDefault="00A20601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78865D4" w14:textId="54990A20" w:rsidR="008829DA" w:rsidRPr="008829DA" w:rsidRDefault="008829DA" w:rsidP="008829DA">
      <w:pPr>
        <w:pStyle w:val="Odstavekseznama"/>
        <w:numPr>
          <w:ilvl w:val="2"/>
          <w:numId w:val="3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DODATNE STORITVE</w:t>
      </w:r>
    </w:p>
    <w:p w14:paraId="60CD1E3F" w14:textId="77777777" w:rsidR="008829DA" w:rsidRPr="00D175DA" w:rsidRDefault="008829DA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5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591"/>
        <w:gridCol w:w="724"/>
        <w:gridCol w:w="725"/>
      </w:tblGrid>
      <w:tr w:rsidR="00052731" w:rsidRPr="00D175DA" w14:paraId="257AA1E5" w14:textId="77777777" w:rsidTr="00505F06">
        <w:trPr>
          <w:trHeight w:val="523"/>
          <w:jc w:val="center"/>
        </w:trPr>
        <w:tc>
          <w:tcPr>
            <w:tcW w:w="8070" w:type="dxa"/>
            <w:gridSpan w:val="2"/>
            <w:shd w:val="clear" w:color="auto" w:fill="DEEAF6" w:themeFill="accent1" w:themeFillTint="33"/>
            <w:vAlign w:val="center"/>
          </w:tcPr>
          <w:p w14:paraId="1A59B0E2" w14:textId="77777777" w:rsidR="00052731" w:rsidRPr="00D175DA" w:rsidRDefault="00052731" w:rsidP="00505F06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/>
                <w:sz w:val="20"/>
                <w:szCs w:val="20"/>
              </w:rPr>
              <w:t>DODATNA MERILA</w:t>
            </w:r>
          </w:p>
        </w:tc>
        <w:tc>
          <w:tcPr>
            <w:tcW w:w="724" w:type="dxa"/>
            <w:shd w:val="clear" w:color="auto" w:fill="DEEAF6" w:themeFill="accent1" w:themeFillTint="33"/>
            <w:noWrap/>
            <w:vAlign w:val="center"/>
          </w:tcPr>
          <w:p w14:paraId="7DE38E16" w14:textId="77777777" w:rsidR="00052731" w:rsidRPr="00D175DA" w:rsidRDefault="00052731" w:rsidP="00505F06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/>
                <w:sz w:val="20"/>
                <w:szCs w:val="20"/>
              </w:rPr>
              <w:t>DA</w:t>
            </w:r>
          </w:p>
        </w:tc>
        <w:tc>
          <w:tcPr>
            <w:tcW w:w="725" w:type="dxa"/>
            <w:shd w:val="clear" w:color="auto" w:fill="DEEAF6" w:themeFill="accent1" w:themeFillTint="33"/>
            <w:vAlign w:val="center"/>
          </w:tcPr>
          <w:p w14:paraId="1DCEE6D8" w14:textId="77777777" w:rsidR="00052731" w:rsidRPr="00D175DA" w:rsidRDefault="00052731" w:rsidP="00505F06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/>
                <w:sz w:val="20"/>
                <w:szCs w:val="20"/>
              </w:rPr>
              <w:t>NE</w:t>
            </w:r>
          </w:p>
        </w:tc>
      </w:tr>
      <w:tr w:rsidR="00052731" w:rsidRPr="00D175DA" w14:paraId="0E7CF581" w14:textId="77777777" w:rsidTr="00505F06">
        <w:trPr>
          <w:trHeight w:val="300"/>
          <w:jc w:val="center"/>
        </w:trPr>
        <w:tc>
          <w:tcPr>
            <w:tcW w:w="479" w:type="dxa"/>
            <w:shd w:val="clear" w:color="auto" w:fill="FFFFFF" w:themeFill="background1"/>
            <w:vAlign w:val="center"/>
          </w:tcPr>
          <w:p w14:paraId="6CA19539" w14:textId="1D2F2C9D" w:rsidR="00052731" w:rsidRPr="004C1F03" w:rsidRDefault="004C1F03" w:rsidP="004C1F03">
            <w:pPr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7591" w:type="dxa"/>
            <w:shd w:val="clear" w:color="auto" w:fill="FFFFFF" w:themeFill="background1"/>
          </w:tcPr>
          <w:p w14:paraId="0DE68D0B" w14:textId="34DBD7E9" w:rsidR="00052731" w:rsidRPr="00D175DA" w:rsidRDefault="004C1F03" w:rsidP="00505F0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C1F0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Ponudnik omogoča obračunavanje klicev z vseh vrst fiksnih priključkov (telefoni, hišne centrale) v vsa omrežja v Sloveniji in v tujino na osnovi sekundnega obračunskega intervala (1/1). Takšen način obračunavanja se bo tudi izvajal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(pet (5) točk)</w:t>
            </w:r>
            <w:r w:rsidR="006B5DF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97972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4" w:type="dxa"/>
                <w:noWrap/>
                <w:vAlign w:val="center"/>
              </w:tcPr>
              <w:p w14:paraId="60BD90AC" w14:textId="62F13974" w:rsidR="00052731" w:rsidRPr="00D175DA" w:rsidRDefault="006B5DF1" w:rsidP="00505F06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-923026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5" w:type="dxa"/>
                <w:vAlign w:val="center"/>
              </w:tcPr>
              <w:p w14:paraId="636400BB" w14:textId="65E2F4AB" w:rsidR="00052731" w:rsidRPr="00D175DA" w:rsidRDefault="006B5DF1" w:rsidP="00505F06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4B22FF6" w14:textId="77777777" w:rsidR="00052731" w:rsidRDefault="00052731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E5A9D38" w14:textId="77777777" w:rsidR="00052731" w:rsidRDefault="00052731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B588C43" w14:textId="52E6E135" w:rsidR="0057567B" w:rsidRPr="00D175DA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b/>
          <w:sz w:val="20"/>
          <w:szCs w:val="20"/>
        </w:rPr>
        <w:t>PONUDBENI POGOJI:</w:t>
      </w:r>
    </w:p>
    <w:p w14:paraId="6B588C44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588C45" w14:textId="77777777" w:rsidR="0057567B" w:rsidRPr="00D175DA" w:rsidRDefault="0057567B" w:rsidP="0057567B">
      <w:pPr>
        <w:numPr>
          <w:ilvl w:val="1"/>
          <w:numId w:val="4"/>
        </w:numPr>
        <w:tabs>
          <w:tab w:val="clear" w:pos="144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Veljavnost ponudbe: sto dvajset (120) dni od roka za oddajo ponudb.</w:t>
      </w:r>
    </w:p>
    <w:p w14:paraId="6B588C46" w14:textId="77777777" w:rsidR="0057567B" w:rsidRPr="00D175DA" w:rsidRDefault="0057567B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A1387E3" w14:textId="0DABE2CF" w:rsidR="00B33DCC" w:rsidRPr="008A0336" w:rsidRDefault="00766A58" w:rsidP="008A0336">
      <w:pPr>
        <w:numPr>
          <w:ilvl w:val="1"/>
          <w:numId w:val="4"/>
        </w:numPr>
        <w:tabs>
          <w:tab w:val="clear" w:pos="144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Izjavljamo, da izpolnjujemo vse zahteve iz tehničnih specifikacij predmetnega javnega naročila, da izpolnjujemo vse pogoje ter </w:t>
      </w:r>
      <w:r w:rsidR="008A0336">
        <w:rPr>
          <w:rFonts w:asciiTheme="minorHAnsi" w:hAnsiTheme="minorHAnsi" w:cstheme="minorHAnsi"/>
          <w:sz w:val="20"/>
          <w:szCs w:val="20"/>
        </w:rPr>
        <w:t>bomo storitve izvajali skladno z vsemi zahtevami pogodbe, tehničnih specifikacij, dokumentacije v zvezi z oddajo javnega naročila.</w:t>
      </w:r>
    </w:p>
    <w:p w14:paraId="1BADEAC0" w14:textId="77777777" w:rsidR="00B33DCC" w:rsidRPr="00B33DCC" w:rsidRDefault="00B33DCC" w:rsidP="00B33DCC">
      <w:pPr>
        <w:tabs>
          <w:tab w:val="left" w:pos="360"/>
        </w:tabs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B588C52" w14:textId="6A264C80" w:rsidR="0057567B" w:rsidRDefault="0057567B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1343EB">
        <w:rPr>
          <w:rFonts w:asciiTheme="minorHAnsi" w:hAnsiTheme="minorHAnsi" w:cstheme="minorHAnsi"/>
          <w:b/>
          <w:bCs/>
          <w:sz w:val="20"/>
          <w:szCs w:val="20"/>
        </w:rPr>
        <w:t>Obvezne priloge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B45051" w:rsidRPr="00D175DA">
        <w:rPr>
          <w:rFonts w:asciiTheme="minorHAnsi" w:hAnsiTheme="minorHAnsi" w:cstheme="minorHAnsi"/>
          <w:sz w:val="20"/>
          <w:szCs w:val="20"/>
        </w:rPr>
        <w:t>–</w:t>
      </w:r>
      <w:r w:rsidR="00D40F67"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B45051" w:rsidRPr="00D175DA">
        <w:rPr>
          <w:rFonts w:asciiTheme="minorHAnsi" w:hAnsiTheme="minorHAnsi" w:cstheme="minorHAnsi"/>
          <w:sz w:val="20"/>
          <w:szCs w:val="20"/>
        </w:rPr>
        <w:t xml:space="preserve">ponudnik jih naloži </w:t>
      </w:r>
      <w:r w:rsidR="00D40F67" w:rsidRPr="00D175DA">
        <w:rPr>
          <w:rFonts w:asciiTheme="minorHAnsi" w:hAnsiTheme="minorHAnsi" w:cstheme="minorHAnsi"/>
          <w:sz w:val="20"/>
          <w:szCs w:val="20"/>
          <w:lang w:eastAsia="x-none"/>
        </w:rPr>
        <w:t xml:space="preserve">v </w:t>
      </w:r>
      <w:r w:rsidR="00D40F67" w:rsidRPr="00266C81">
        <w:rPr>
          <w:rFonts w:asciiTheme="minorHAnsi" w:hAnsiTheme="minorHAnsi" w:cstheme="minorHAnsi"/>
          <w:b/>
          <w:bCs/>
          <w:sz w:val="20"/>
          <w:szCs w:val="20"/>
          <w:u w:val="single"/>
          <w:lang w:eastAsia="x-none"/>
        </w:rPr>
        <w:t>informacijski sistem e-JN v razdelek »Drugi dokumenti«</w:t>
      </w:r>
      <w:r w:rsidRPr="00D175DA">
        <w:rPr>
          <w:rFonts w:asciiTheme="minorHAnsi" w:hAnsiTheme="minorHAnsi" w:cstheme="minorHAnsi"/>
          <w:sz w:val="20"/>
          <w:szCs w:val="20"/>
        </w:rPr>
        <w:t xml:space="preserve"> so:</w:t>
      </w:r>
    </w:p>
    <w:p w14:paraId="5A51B892" w14:textId="77777777" w:rsidR="00266C81" w:rsidRPr="00D175DA" w:rsidRDefault="00266C81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B588C54" w14:textId="00B55E51" w:rsidR="0057567B" w:rsidRPr="006E3762" w:rsidRDefault="0057567B" w:rsidP="00044FBB">
      <w:pPr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99098859"/>
      <w:r w:rsidRPr="006E3762">
        <w:rPr>
          <w:rFonts w:asciiTheme="minorHAnsi" w:hAnsiTheme="minorHAnsi" w:cstheme="minorHAnsi"/>
          <w:b/>
          <w:sz w:val="20"/>
          <w:szCs w:val="20"/>
        </w:rPr>
        <w:t xml:space="preserve">PRILOGA 1: </w:t>
      </w:r>
      <w:r w:rsidRPr="006E3762">
        <w:rPr>
          <w:rFonts w:asciiTheme="minorHAnsi" w:hAnsiTheme="minorHAnsi" w:cstheme="minorHAnsi"/>
          <w:sz w:val="20"/>
          <w:szCs w:val="20"/>
        </w:rPr>
        <w:t>Veljaven cenik za klice</w:t>
      </w:r>
      <w:r w:rsidR="008403D5" w:rsidRPr="006E3762">
        <w:rPr>
          <w:rFonts w:asciiTheme="minorHAnsi" w:hAnsiTheme="minorHAnsi" w:cstheme="minorHAnsi"/>
          <w:sz w:val="20"/>
          <w:szCs w:val="20"/>
        </w:rPr>
        <w:t>v</w:t>
      </w:r>
      <w:r w:rsidRPr="006E3762">
        <w:rPr>
          <w:rFonts w:asciiTheme="minorHAnsi" w:hAnsiTheme="minorHAnsi" w:cstheme="minorHAnsi"/>
          <w:sz w:val="20"/>
          <w:szCs w:val="20"/>
        </w:rPr>
        <w:t xml:space="preserve"> v nacionalna in mednarodna omrežja. </w:t>
      </w:r>
    </w:p>
    <w:p w14:paraId="6B588C55" w14:textId="188236A8" w:rsidR="0057567B" w:rsidRPr="006E3762" w:rsidRDefault="0057567B" w:rsidP="0057567B">
      <w:pPr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6E3762">
        <w:rPr>
          <w:rFonts w:asciiTheme="minorHAnsi" w:hAnsiTheme="minorHAnsi" w:cstheme="minorHAnsi"/>
          <w:b/>
          <w:sz w:val="20"/>
          <w:szCs w:val="20"/>
        </w:rPr>
        <w:t xml:space="preserve">PRILOGA </w:t>
      </w:r>
      <w:r w:rsidR="00044FBB" w:rsidRPr="006E3762">
        <w:rPr>
          <w:rFonts w:asciiTheme="minorHAnsi" w:hAnsiTheme="minorHAnsi" w:cstheme="minorHAnsi"/>
          <w:b/>
          <w:sz w:val="20"/>
          <w:szCs w:val="20"/>
        </w:rPr>
        <w:t>2</w:t>
      </w:r>
      <w:r w:rsidRPr="006E3762">
        <w:rPr>
          <w:rFonts w:asciiTheme="minorHAnsi" w:hAnsiTheme="minorHAnsi" w:cstheme="minorHAnsi"/>
          <w:b/>
          <w:sz w:val="20"/>
          <w:szCs w:val="20"/>
        </w:rPr>
        <w:t>:</w:t>
      </w:r>
      <w:r w:rsidRPr="006E3762">
        <w:rPr>
          <w:rFonts w:asciiTheme="minorHAnsi" w:hAnsiTheme="minorHAnsi" w:cstheme="minorHAnsi"/>
          <w:sz w:val="20"/>
          <w:szCs w:val="20"/>
        </w:rPr>
        <w:t xml:space="preserve"> Seznami in opisi IP telefonskih aparatov (standardni, napredni, giga)</w:t>
      </w:r>
      <w:r w:rsidR="0042304D" w:rsidRPr="006E3762">
        <w:rPr>
          <w:rFonts w:asciiTheme="minorHAnsi" w:hAnsiTheme="minorHAnsi" w:cstheme="minorHAnsi"/>
          <w:sz w:val="20"/>
          <w:szCs w:val="20"/>
        </w:rPr>
        <w:t>, iz katerih bo razvidno izpolnjevanje vsake od zahtevanih karakteristik iz tehničnih specifikacij javnega naročila.</w:t>
      </w:r>
    </w:p>
    <w:p w14:paraId="6B588C56" w14:textId="50D81C86" w:rsidR="0057567B" w:rsidRPr="006E3762" w:rsidRDefault="0057567B" w:rsidP="0057567B">
      <w:pPr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6E3762">
        <w:rPr>
          <w:rFonts w:asciiTheme="minorHAnsi" w:hAnsiTheme="minorHAnsi" w:cstheme="minorHAnsi"/>
          <w:b/>
          <w:sz w:val="20"/>
          <w:szCs w:val="20"/>
        </w:rPr>
        <w:t xml:space="preserve">PRILOGA </w:t>
      </w:r>
      <w:r w:rsidR="00CA6FF7" w:rsidRPr="006E3762">
        <w:rPr>
          <w:rFonts w:asciiTheme="minorHAnsi" w:hAnsiTheme="minorHAnsi" w:cstheme="minorHAnsi"/>
          <w:b/>
          <w:sz w:val="20"/>
          <w:szCs w:val="20"/>
        </w:rPr>
        <w:t>3</w:t>
      </w:r>
      <w:r w:rsidRPr="006E3762">
        <w:rPr>
          <w:rFonts w:asciiTheme="minorHAnsi" w:hAnsiTheme="minorHAnsi" w:cstheme="minorHAnsi"/>
          <w:b/>
          <w:sz w:val="20"/>
          <w:szCs w:val="20"/>
        </w:rPr>
        <w:t>:</w:t>
      </w:r>
      <w:r w:rsidRPr="006E3762">
        <w:rPr>
          <w:rFonts w:asciiTheme="minorHAnsi" w:hAnsiTheme="minorHAnsi" w:cstheme="minorHAnsi"/>
          <w:sz w:val="20"/>
          <w:szCs w:val="20"/>
        </w:rPr>
        <w:t xml:space="preserve"> Opisi dodatne programske opreme (programski telefoni, aplikacije za operaterja, spletni vmesnik za uporabnike in administratorje,…).</w:t>
      </w:r>
    </w:p>
    <w:p w14:paraId="6B588C57" w14:textId="159D8E4A" w:rsidR="0057567B" w:rsidRDefault="0057567B" w:rsidP="0057567B">
      <w:pPr>
        <w:numPr>
          <w:ilvl w:val="0"/>
          <w:numId w:val="5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6E3762">
        <w:rPr>
          <w:rFonts w:asciiTheme="minorHAnsi" w:hAnsiTheme="minorHAnsi" w:cstheme="minorHAnsi"/>
          <w:b/>
          <w:sz w:val="20"/>
          <w:szCs w:val="20"/>
        </w:rPr>
        <w:t xml:space="preserve">PRILOGA </w:t>
      </w:r>
      <w:r w:rsidR="00D87B92" w:rsidRPr="006E3762">
        <w:rPr>
          <w:rFonts w:asciiTheme="minorHAnsi" w:hAnsiTheme="minorHAnsi" w:cstheme="minorHAnsi"/>
          <w:b/>
          <w:sz w:val="20"/>
          <w:szCs w:val="20"/>
        </w:rPr>
        <w:t>4</w:t>
      </w:r>
      <w:r w:rsidRPr="006E376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6E3762">
        <w:rPr>
          <w:rFonts w:asciiTheme="minorHAnsi" w:hAnsiTheme="minorHAnsi" w:cstheme="minorHAnsi"/>
          <w:sz w:val="20"/>
          <w:szCs w:val="20"/>
        </w:rPr>
        <w:t>Specifikacija posamezne opreme za ponudbene postavke C</w:t>
      </w:r>
      <w:r w:rsidRPr="006E3762">
        <w:rPr>
          <w:rFonts w:asciiTheme="minorHAnsi" w:hAnsiTheme="minorHAnsi" w:cstheme="minorHAnsi"/>
          <w:sz w:val="20"/>
          <w:szCs w:val="20"/>
          <w:vertAlign w:val="subscript"/>
        </w:rPr>
        <w:t>IP-E08</w:t>
      </w:r>
      <w:r w:rsidRPr="006E3762">
        <w:rPr>
          <w:rFonts w:asciiTheme="minorHAnsi" w:hAnsiTheme="minorHAnsi" w:cstheme="minorHAnsi"/>
          <w:sz w:val="20"/>
          <w:szCs w:val="20"/>
        </w:rPr>
        <w:t>, C</w:t>
      </w:r>
      <w:r w:rsidRPr="006E3762">
        <w:rPr>
          <w:rFonts w:asciiTheme="minorHAnsi" w:hAnsiTheme="minorHAnsi" w:cstheme="minorHAnsi"/>
          <w:sz w:val="20"/>
          <w:szCs w:val="20"/>
          <w:vertAlign w:val="subscript"/>
        </w:rPr>
        <w:t>IP-E24</w:t>
      </w:r>
      <w:r w:rsidR="00C1219F" w:rsidRPr="006E3762">
        <w:rPr>
          <w:rFonts w:asciiTheme="minorHAnsi" w:hAnsiTheme="minorHAnsi" w:cstheme="minorHAnsi"/>
          <w:sz w:val="20"/>
          <w:szCs w:val="20"/>
        </w:rPr>
        <w:t xml:space="preserve"> in </w:t>
      </w:r>
      <w:r w:rsidRPr="006E3762">
        <w:rPr>
          <w:rFonts w:asciiTheme="minorHAnsi" w:hAnsiTheme="minorHAnsi" w:cstheme="minorHAnsi"/>
          <w:sz w:val="20"/>
          <w:szCs w:val="20"/>
        </w:rPr>
        <w:t>C</w:t>
      </w:r>
      <w:r w:rsidRPr="006E3762">
        <w:rPr>
          <w:rFonts w:asciiTheme="minorHAnsi" w:hAnsiTheme="minorHAnsi" w:cstheme="minorHAnsi"/>
          <w:sz w:val="20"/>
          <w:szCs w:val="20"/>
          <w:vertAlign w:val="subscript"/>
        </w:rPr>
        <w:t>IP-E48</w:t>
      </w:r>
      <w:r w:rsidRPr="006E3762">
        <w:rPr>
          <w:rFonts w:asciiTheme="minorHAnsi" w:hAnsiTheme="minorHAnsi" w:cstheme="minorHAnsi"/>
          <w:sz w:val="20"/>
          <w:szCs w:val="20"/>
        </w:rPr>
        <w:t>, ki mora obsegati: navedbo sestavnih delov, kodo proizvajalca in število licenc za programsko opremo v primeru licenciranja.</w:t>
      </w:r>
    </w:p>
    <w:bookmarkEnd w:id="0"/>
    <w:p w14:paraId="6B588C58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588C5A" w14:textId="77777777" w:rsidR="008545B6" w:rsidRPr="00D175D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588C5B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175DA" w14:paraId="6B588C5F" w14:textId="77777777" w:rsidTr="002566E2">
        <w:trPr>
          <w:jc w:val="center"/>
        </w:trPr>
        <w:tc>
          <w:tcPr>
            <w:tcW w:w="2976" w:type="dxa"/>
          </w:tcPr>
          <w:p w14:paraId="6B588C5C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B588C5D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B588C5E" w14:textId="77777777" w:rsidR="008545B6" w:rsidRPr="00D175DA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858148989" w:edGrp="everyone"/>
      <w:tr w:rsidR="008545B6" w:rsidRPr="00D175DA" w14:paraId="6B588C63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88C60" w14:textId="77777777" w:rsidR="008545B6" w:rsidRPr="00D175D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58148989"/>
          </w:p>
        </w:tc>
        <w:tc>
          <w:tcPr>
            <w:tcW w:w="2976" w:type="dxa"/>
          </w:tcPr>
          <w:p w14:paraId="6B588C61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88C62" w14:textId="77777777" w:rsidR="008545B6" w:rsidRPr="00D175D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588C64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6B588C6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B588C66" w14:textId="77777777" w:rsidR="00047574" w:rsidRDefault="00047574">
      <w:pPr>
        <w:rPr>
          <w:rFonts w:asciiTheme="minorHAnsi" w:hAnsiTheme="minorHAnsi" w:cstheme="minorHAnsi"/>
        </w:rPr>
      </w:pPr>
    </w:p>
    <w:p w14:paraId="6B588C67" w14:textId="77777777" w:rsidR="00615B14" w:rsidRDefault="00615B14">
      <w:pPr>
        <w:rPr>
          <w:rFonts w:asciiTheme="minorHAnsi" w:hAnsiTheme="minorHAnsi" w:cstheme="minorHAnsi"/>
        </w:rPr>
      </w:pPr>
    </w:p>
    <w:p w14:paraId="6B588C68" w14:textId="77777777" w:rsidR="00615B14" w:rsidRDefault="00615B14">
      <w:pPr>
        <w:rPr>
          <w:rFonts w:asciiTheme="minorHAnsi" w:hAnsiTheme="minorHAnsi" w:cstheme="minorHAnsi"/>
        </w:rPr>
      </w:pPr>
    </w:p>
    <w:p w14:paraId="6B588C69" w14:textId="77777777" w:rsidR="00615B14" w:rsidRDefault="00615B14">
      <w:pPr>
        <w:rPr>
          <w:rFonts w:asciiTheme="minorHAnsi" w:hAnsiTheme="minorHAnsi" w:cstheme="minorHAnsi"/>
        </w:rPr>
      </w:pPr>
    </w:p>
    <w:p w14:paraId="6B588C6A" w14:textId="77777777" w:rsidR="00615B14" w:rsidRDefault="00615B14">
      <w:pPr>
        <w:rPr>
          <w:rFonts w:asciiTheme="minorHAnsi" w:hAnsiTheme="minorHAnsi" w:cstheme="minorHAnsi"/>
        </w:rPr>
      </w:pPr>
    </w:p>
    <w:p w14:paraId="6B588C6B" w14:textId="77777777" w:rsidR="00615B14" w:rsidRDefault="00615B14">
      <w:pPr>
        <w:rPr>
          <w:rFonts w:asciiTheme="minorHAnsi" w:hAnsiTheme="minorHAnsi" w:cstheme="minorHAnsi"/>
        </w:rPr>
      </w:pPr>
    </w:p>
    <w:p w14:paraId="6B588C71" w14:textId="77777777" w:rsidR="00615B14" w:rsidRDefault="00615B14">
      <w:pPr>
        <w:rPr>
          <w:rFonts w:asciiTheme="minorHAnsi" w:hAnsiTheme="minorHAnsi" w:cstheme="minorHAnsi"/>
        </w:rPr>
      </w:pPr>
    </w:p>
    <w:p w14:paraId="6B588C74" w14:textId="77777777" w:rsidR="00615B14" w:rsidRDefault="00615B14">
      <w:pPr>
        <w:rPr>
          <w:rFonts w:asciiTheme="minorHAnsi" w:hAnsiTheme="minorHAnsi" w:cstheme="minorHAnsi"/>
        </w:rPr>
      </w:pPr>
    </w:p>
    <w:p w14:paraId="6B588C7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6B588C76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E36CDF">
        <w:rPr>
          <w:rFonts w:ascii="Calibri" w:hAnsi="Calibri"/>
          <w:sz w:val="18"/>
          <w:szCs w:val="20"/>
          <w:lang w:eastAsia="x-none"/>
        </w:rPr>
        <w:t>in podpiše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6B588C77" w14:textId="549691E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E36CDF" w:rsidRPr="00694C0B">
        <w:rPr>
          <w:rFonts w:ascii="Calibri" w:hAnsi="Calibri" w:cs="Tahoma"/>
          <w:sz w:val="18"/>
          <w:szCs w:val="20"/>
          <w:lang w:eastAsia="x-none"/>
        </w:rPr>
        <w:t>priloge št. 1 -</w:t>
      </w:r>
      <w:r w:rsidR="005644FD" w:rsidRPr="00694C0B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C159FD" w:rsidRPr="00694C0B">
        <w:rPr>
          <w:rFonts w:ascii="Calibri" w:hAnsi="Calibri" w:cs="Tahoma"/>
          <w:sz w:val="18"/>
          <w:szCs w:val="20"/>
          <w:lang w:eastAsia="x-none"/>
        </w:rPr>
        <w:t>4</w:t>
      </w:r>
      <w:r w:rsidR="00A327A2" w:rsidRPr="00694C0B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E36CDF">
        <w:rPr>
          <w:rFonts w:ascii="Calibri" w:hAnsi="Calibri" w:cs="Tahoma"/>
          <w:sz w:val="18"/>
          <w:szCs w:val="20"/>
          <w:lang w:eastAsia="x-none"/>
        </w:rPr>
        <w:t>,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B588C78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B588C7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4F54D" w14:textId="77777777" w:rsidR="00777972" w:rsidRDefault="00777972" w:rsidP="007B5604">
      <w:r>
        <w:separator/>
      </w:r>
    </w:p>
  </w:endnote>
  <w:endnote w:type="continuationSeparator" w:id="0">
    <w:p w14:paraId="53CB0AF5" w14:textId="77777777" w:rsidR="00777972" w:rsidRDefault="0077797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88C89" w14:textId="77777777" w:rsidR="003B24B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B588C8A" w14:textId="77777777" w:rsidR="003B24B2" w:rsidRDefault="003B24B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88C8B" w14:textId="754270D4" w:rsidR="007B5604" w:rsidRPr="0040589B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>302/</w:t>
    </w:r>
    <w:r w:rsidR="00B33DCC">
      <w:rPr>
        <w:rFonts w:ascii="Calibri" w:hAnsi="Calibri" w:cs="Calibri"/>
        <w:sz w:val="16"/>
        <w:szCs w:val="16"/>
      </w:rPr>
      <w:t>2</w:t>
    </w:r>
    <w:r w:rsidRPr="008D76A1">
      <w:rPr>
        <w:rFonts w:ascii="Calibri" w:hAnsi="Calibri" w:cs="Calibri"/>
        <w:sz w:val="16"/>
        <w:szCs w:val="16"/>
      </w:rPr>
      <w:t>–SFK/</w:t>
    </w:r>
    <w:r w:rsidR="00D037F2">
      <w:rPr>
        <w:rFonts w:ascii="Calibri" w:hAnsi="Calibri" w:cs="Calibri"/>
        <w:sz w:val="16"/>
        <w:szCs w:val="16"/>
      </w:rPr>
      <w:t>2</w:t>
    </w:r>
    <w:r w:rsidR="00B33DCC">
      <w:rPr>
        <w:rFonts w:ascii="Calibri" w:hAnsi="Calibri" w:cs="Calibri"/>
        <w:sz w:val="16"/>
        <w:szCs w:val="16"/>
      </w:rPr>
      <w:t>6</w:t>
    </w:r>
    <w:r w:rsidR="007B5604">
      <w:rPr>
        <w:sz w:val="16"/>
        <w:szCs w:val="16"/>
      </w:rPr>
      <w:tab/>
    </w:r>
    <w:r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4753">
      <w:rPr>
        <w:rFonts w:asciiTheme="minorHAnsi" w:hAnsiTheme="minorHAnsi" w:cstheme="minorHAnsi"/>
        <w:noProof/>
        <w:sz w:val="16"/>
        <w:szCs w:val="16"/>
      </w:rPr>
      <w:t>3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4753">
      <w:rPr>
        <w:rFonts w:asciiTheme="minorHAnsi" w:hAnsiTheme="minorHAnsi" w:cstheme="minorHAnsi"/>
        <w:noProof/>
        <w:sz w:val="16"/>
        <w:szCs w:val="16"/>
      </w:rPr>
      <w:t>3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B588C8C" w14:textId="77777777" w:rsidR="003B24B2" w:rsidRPr="00EC7C8D" w:rsidRDefault="003B24B2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DB856" w14:textId="77777777" w:rsidR="00777972" w:rsidRDefault="00777972" w:rsidP="007B5604">
      <w:r>
        <w:separator/>
      </w:r>
    </w:p>
  </w:footnote>
  <w:footnote w:type="continuationSeparator" w:id="0">
    <w:p w14:paraId="0B73FE70" w14:textId="77777777" w:rsidR="00777972" w:rsidRDefault="0077797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88C88" w14:textId="740E747F" w:rsidR="003B24B2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B33DCC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  <w:r w:rsidR="005644FD">
      <w:rPr>
        <w:rFonts w:asciiTheme="minorHAnsi" w:hAnsiTheme="minorHAnsi"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5386B"/>
    <w:multiLevelType w:val="hybridMultilevel"/>
    <w:tmpl w:val="57722F82"/>
    <w:lvl w:ilvl="0" w:tplc="E2A0C39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35AE9"/>
    <w:multiLevelType w:val="hybridMultilevel"/>
    <w:tmpl w:val="3C1097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601110">
    <w:abstractNumId w:val="6"/>
  </w:num>
  <w:num w:numId="2" w16cid:durableId="280466">
    <w:abstractNumId w:val="3"/>
  </w:num>
  <w:num w:numId="3" w16cid:durableId="1486584389">
    <w:abstractNumId w:val="4"/>
  </w:num>
  <w:num w:numId="4" w16cid:durableId="207962810">
    <w:abstractNumId w:val="1"/>
  </w:num>
  <w:num w:numId="5" w16cid:durableId="792141469">
    <w:abstractNumId w:val="5"/>
  </w:num>
  <w:num w:numId="6" w16cid:durableId="16273712">
    <w:abstractNumId w:val="2"/>
  </w:num>
  <w:num w:numId="7" w16cid:durableId="426121650">
    <w:abstractNumId w:val="0"/>
  </w:num>
  <w:num w:numId="8" w16cid:durableId="14388717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2B68"/>
    <w:rsid w:val="00040994"/>
    <w:rsid w:val="00044FBB"/>
    <w:rsid w:val="00047574"/>
    <w:rsid w:val="00052731"/>
    <w:rsid w:val="00057578"/>
    <w:rsid w:val="000629C4"/>
    <w:rsid w:val="000B654D"/>
    <w:rsid w:val="000E27D1"/>
    <w:rsid w:val="00111A49"/>
    <w:rsid w:val="00126A91"/>
    <w:rsid w:val="00131D58"/>
    <w:rsid w:val="001343EB"/>
    <w:rsid w:val="00143585"/>
    <w:rsid w:val="001514AB"/>
    <w:rsid w:val="00161BD9"/>
    <w:rsid w:val="001C053C"/>
    <w:rsid w:val="001C598A"/>
    <w:rsid w:val="00207EC6"/>
    <w:rsid w:val="002478BC"/>
    <w:rsid w:val="002632A5"/>
    <w:rsid w:val="00266C81"/>
    <w:rsid w:val="002B0658"/>
    <w:rsid w:val="002D2535"/>
    <w:rsid w:val="002F4230"/>
    <w:rsid w:val="00300CA5"/>
    <w:rsid w:val="00324567"/>
    <w:rsid w:val="003768B4"/>
    <w:rsid w:val="0038641C"/>
    <w:rsid w:val="003B24B2"/>
    <w:rsid w:val="003F5157"/>
    <w:rsid w:val="0040486B"/>
    <w:rsid w:val="0040589B"/>
    <w:rsid w:val="00417FD9"/>
    <w:rsid w:val="0042304D"/>
    <w:rsid w:val="00433B3A"/>
    <w:rsid w:val="0044785E"/>
    <w:rsid w:val="00473865"/>
    <w:rsid w:val="004926D1"/>
    <w:rsid w:val="0049585F"/>
    <w:rsid w:val="004A4753"/>
    <w:rsid w:val="004C1F03"/>
    <w:rsid w:val="004F037C"/>
    <w:rsid w:val="004F335E"/>
    <w:rsid w:val="005644FD"/>
    <w:rsid w:val="00567DA8"/>
    <w:rsid w:val="00574976"/>
    <w:rsid w:val="0057567B"/>
    <w:rsid w:val="00594A6C"/>
    <w:rsid w:val="005A121D"/>
    <w:rsid w:val="005E2F9A"/>
    <w:rsid w:val="00615B14"/>
    <w:rsid w:val="00617736"/>
    <w:rsid w:val="00645246"/>
    <w:rsid w:val="00694C0B"/>
    <w:rsid w:val="00697B4E"/>
    <w:rsid w:val="006B5DF1"/>
    <w:rsid w:val="006E3762"/>
    <w:rsid w:val="006F72C0"/>
    <w:rsid w:val="00720E51"/>
    <w:rsid w:val="00725D46"/>
    <w:rsid w:val="00727FAB"/>
    <w:rsid w:val="00766A58"/>
    <w:rsid w:val="00777972"/>
    <w:rsid w:val="00787D7F"/>
    <w:rsid w:val="007B5604"/>
    <w:rsid w:val="00810E03"/>
    <w:rsid w:val="008400A6"/>
    <w:rsid w:val="008403D5"/>
    <w:rsid w:val="008545B6"/>
    <w:rsid w:val="008615CB"/>
    <w:rsid w:val="008829DA"/>
    <w:rsid w:val="008A0336"/>
    <w:rsid w:val="008D5489"/>
    <w:rsid w:val="00912C89"/>
    <w:rsid w:val="00926B4C"/>
    <w:rsid w:val="00965F17"/>
    <w:rsid w:val="009A7C86"/>
    <w:rsid w:val="00A10EF6"/>
    <w:rsid w:val="00A11E94"/>
    <w:rsid w:val="00A20601"/>
    <w:rsid w:val="00A327A2"/>
    <w:rsid w:val="00A338DA"/>
    <w:rsid w:val="00AB6CEF"/>
    <w:rsid w:val="00AC04AE"/>
    <w:rsid w:val="00AE2217"/>
    <w:rsid w:val="00B33DCC"/>
    <w:rsid w:val="00B45051"/>
    <w:rsid w:val="00BC41D6"/>
    <w:rsid w:val="00C1219F"/>
    <w:rsid w:val="00C159FD"/>
    <w:rsid w:val="00C17183"/>
    <w:rsid w:val="00C43746"/>
    <w:rsid w:val="00C539DB"/>
    <w:rsid w:val="00CA6FF7"/>
    <w:rsid w:val="00CC5013"/>
    <w:rsid w:val="00CF430C"/>
    <w:rsid w:val="00CF474D"/>
    <w:rsid w:val="00D037F2"/>
    <w:rsid w:val="00D04D99"/>
    <w:rsid w:val="00D175DA"/>
    <w:rsid w:val="00D40F67"/>
    <w:rsid w:val="00D87B92"/>
    <w:rsid w:val="00D90B07"/>
    <w:rsid w:val="00DC1590"/>
    <w:rsid w:val="00DF55C7"/>
    <w:rsid w:val="00E17B48"/>
    <w:rsid w:val="00E36CDF"/>
    <w:rsid w:val="00E47A63"/>
    <w:rsid w:val="00E632F4"/>
    <w:rsid w:val="00E92894"/>
    <w:rsid w:val="00ED718C"/>
    <w:rsid w:val="00FB46C9"/>
    <w:rsid w:val="00FE3AD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88BE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44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44FD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D253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D253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D253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D25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D253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466</Words>
  <Characters>2757</Characters>
  <DocSecurity>0</DocSecurity>
  <Lines>114</Lines>
  <Paragraphs>68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2018-06-01T11:25:00Z</dcterms:created>
  <dcterms:modified xsi:type="dcterms:W3CDTF">2026-03-11T14:02:00Z</dcterms:modified>
</cp:coreProperties>
</file>